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6F" w:rsidRPr="00CA6B6F" w:rsidRDefault="00CA6B6F" w:rsidP="00CA6B6F">
      <w:pPr>
        <w:jc w:val="center"/>
        <w:rPr>
          <w:b/>
          <w:sz w:val="28"/>
          <w:szCs w:val="28"/>
          <w:u w:val="single"/>
        </w:rPr>
      </w:pPr>
      <w:proofErr w:type="spellStart"/>
      <w:r>
        <w:rPr>
          <w:b/>
          <w:sz w:val="28"/>
          <w:szCs w:val="28"/>
          <w:u w:val="single"/>
        </w:rPr>
        <w:t>Prerparing</w:t>
      </w:r>
      <w:proofErr w:type="spellEnd"/>
      <w:r>
        <w:rPr>
          <w:b/>
          <w:sz w:val="28"/>
          <w:szCs w:val="28"/>
          <w:u w:val="single"/>
        </w:rPr>
        <w:t xml:space="preserve"> for September</w:t>
      </w:r>
    </w:p>
    <w:p w:rsidR="00CA6B6F" w:rsidRPr="007B4BA9" w:rsidRDefault="00CA6B6F" w:rsidP="00367E4A">
      <w:pPr>
        <w:jc w:val="both"/>
        <w:rPr>
          <w:sz w:val="24"/>
          <w:szCs w:val="24"/>
        </w:rPr>
      </w:pPr>
    </w:p>
    <w:p w:rsidR="00CA6B6F" w:rsidRPr="007B4BA9" w:rsidRDefault="00CA6B6F" w:rsidP="00367E4A">
      <w:pPr>
        <w:jc w:val="both"/>
        <w:rPr>
          <w:sz w:val="24"/>
          <w:szCs w:val="24"/>
        </w:rPr>
      </w:pPr>
      <w:r w:rsidRPr="007B4BA9">
        <w:rPr>
          <w:sz w:val="24"/>
          <w:szCs w:val="24"/>
        </w:rPr>
        <w:t>In preparation for returning to school we would ask that, in order to reduce sharing of resources and cross contamination, parents provide every child with their own personal set of stationery items. A generic list is provided below. Most items are what is normally provided by parents but there may be 2 or 3 items extra that would reduce sharing.</w:t>
      </w:r>
    </w:p>
    <w:p w:rsidR="00E31459" w:rsidRPr="007B4BA9" w:rsidRDefault="00367E4A" w:rsidP="00367E4A">
      <w:pPr>
        <w:jc w:val="both"/>
        <w:rPr>
          <w:sz w:val="24"/>
          <w:szCs w:val="24"/>
        </w:rPr>
      </w:pPr>
      <w:r w:rsidRPr="007B4BA9">
        <w:rPr>
          <w:sz w:val="24"/>
          <w:szCs w:val="24"/>
        </w:rPr>
        <w:t>Zip-up reinforced plastic folder</w:t>
      </w:r>
      <w:r w:rsidR="00E31459" w:rsidRPr="007B4BA9">
        <w:rPr>
          <w:sz w:val="24"/>
          <w:szCs w:val="24"/>
        </w:rPr>
        <w:t xml:space="preserve"> will be supplied</w:t>
      </w:r>
      <w:r w:rsidR="00CA6B6F" w:rsidRPr="007B4BA9">
        <w:rPr>
          <w:sz w:val="24"/>
          <w:szCs w:val="24"/>
        </w:rPr>
        <w:t xml:space="preserve"> by the school on the first day</w:t>
      </w:r>
      <w:r w:rsidR="00E31459" w:rsidRPr="007B4BA9">
        <w:rPr>
          <w:sz w:val="24"/>
          <w:szCs w:val="24"/>
        </w:rPr>
        <w:t xml:space="preserve"> to hold reading book diary, letters etc. Into this will be placed the child’s </w:t>
      </w:r>
      <w:r w:rsidR="00CA6B6F" w:rsidRPr="007B4BA9">
        <w:rPr>
          <w:sz w:val="24"/>
          <w:szCs w:val="24"/>
        </w:rPr>
        <w:t xml:space="preserve">personal </w:t>
      </w:r>
      <w:r w:rsidR="00E31459" w:rsidRPr="007B4BA9">
        <w:rPr>
          <w:sz w:val="24"/>
          <w:szCs w:val="24"/>
        </w:rPr>
        <w:t>pencil case and other items.</w:t>
      </w:r>
    </w:p>
    <w:p w:rsidR="00CA6B6F" w:rsidRPr="007B4BA9" w:rsidRDefault="00CA6B6F" w:rsidP="00367E4A">
      <w:pPr>
        <w:jc w:val="both"/>
        <w:rPr>
          <w:sz w:val="24"/>
          <w:szCs w:val="24"/>
        </w:rPr>
      </w:pPr>
    </w:p>
    <w:p w:rsidR="00CA6B6F" w:rsidRPr="007B4BA9" w:rsidRDefault="00CA6B6F" w:rsidP="00367E4A">
      <w:pPr>
        <w:jc w:val="both"/>
        <w:rPr>
          <w:b/>
          <w:sz w:val="24"/>
          <w:szCs w:val="24"/>
          <w:u w:val="single"/>
        </w:rPr>
      </w:pPr>
      <w:r w:rsidRPr="007B4BA9">
        <w:rPr>
          <w:b/>
          <w:sz w:val="24"/>
          <w:szCs w:val="24"/>
          <w:u w:val="single"/>
        </w:rPr>
        <w:t>All classes</w:t>
      </w:r>
    </w:p>
    <w:p w:rsidR="005544B1" w:rsidRPr="007B4BA9" w:rsidRDefault="005544B1" w:rsidP="00367E4A">
      <w:pPr>
        <w:jc w:val="both"/>
        <w:rPr>
          <w:sz w:val="24"/>
          <w:szCs w:val="24"/>
        </w:rPr>
      </w:pPr>
      <w:r w:rsidRPr="007B4BA9">
        <w:rPr>
          <w:sz w:val="24"/>
          <w:szCs w:val="24"/>
        </w:rPr>
        <w:t xml:space="preserve">Pencil case – (you may wish to have one for writing materials and another for Pritt stick/felt tips </w:t>
      </w:r>
      <w:proofErr w:type="spellStart"/>
      <w:r w:rsidRPr="007B4BA9">
        <w:rPr>
          <w:sz w:val="24"/>
          <w:szCs w:val="24"/>
        </w:rPr>
        <w:t>etc</w:t>
      </w:r>
      <w:proofErr w:type="spellEnd"/>
      <w:r w:rsidRPr="007B4BA9">
        <w:rPr>
          <w:sz w:val="24"/>
          <w:szCs w:val="24"/>
        </w:rPr>
        <w:t>)</w:t>
      </w:r>
    </w:p>
    <w:p w:rsidR="00367E4A" w:rsidRPr="007B4BA9" w:rsidRDefault="00367E4A" w:rsidP="00367E4A">
      <w:pPr>
        <w:jc w:val="both"/>
        <w:rPr>
          <w:sz w:val="24"/>
          <w:szCs w:val="24"/>
        </w:rPr>
      </w:pPr>
      <w:r w:rsidRPr="007B4BA9">
        <w:rPr>
          <w:sz w:val="24"/>
          <w:szCs w:val="24"/>
        </w:rPr>
        <w:t xml:space="preserve">Large Pritt stick (non-coloured) </w:t>
      </w:r>
    </w:p>
    <w:p w:rsidR="00166CD0" w:rsidRPr="007B4BA9" w:rsidRDefault="00367E4A" w:rsidP="00166CD0">
      <w:pPr>
        <w:jc w:val="both"/>
        <w:rPr>
          <w:sz w:val="24"/>
          <w:szCs w:val="24"/>
        </w:rPr>
      </w:pPr>
      <w:r w:rsidRPr="007B4BA9">
        <w:rPr>
          <w:sz w:val="24"/>
          <w:szCs w:val="24"/>
        </w:rPr>
        <w:t>Pencils</w:t>
      </w:r>
    </w:p>
    <w:p w:rsidR="00367E4A" w:rsidRPr="007B4BA9" w:rsidRDefault="00166CD0" w:rsidP="00166CD0">
      <w:pPr>
        <w:jc w:val="both"/>
        <w:rPr>
          <w:sz w:val="24"/>
          <w:szCs w:val="24"/>
        </w:rPr>
      </w:pPr>
      <w:r w:rsidRPr="007B4BA9">
        <w:rPr>
          <w:rFonts w:ascii="Calibri" w:eastAsia="Times New Roman" w:hAnsi="Calibri" w:cs="Calibri"/>
          <w:color w:val="000000"/>
          <w:sz w:val="24"/>
          <w:szCs w:val="24"/>
        </w:rPr>
        <w:t xml:space="preserve">Colouring pencils or Crayola </w:t>
      </w:r>
      <w:proofErr w:type="spellStart"/>
      <w:r w:rsidRPr="007B4BA9">
        <w:rPr>
          <w:rFonts w:ascii="Calibri" w:eastAsia="Times New Roman" w:hAnsi="Calibri" w:cs="Calibri"/>
          <w:color w:val="000000"/>
          <w:sz w:val="24"/>
          <w:szCs w:val="24"/>
        </w:rPr>
        <w:t>twistables</w:t>
      </w:r>
      <w:proofErr w:type="spellEnd"/>
      <w:r w:rsidRPr="007B4BA9">
        <w:rPr>
          <w:rFonts w:ascii="Calibri" w:eastAsia="Times New Roman" w:hAnsi="Calibri" w:cs="Calibri"/>
          <w:color w:val="000000"/>
          <w:sz w:val="24"/>
          <w:szCs w:val="24"/>
        </w:rPr>
        <w:t xml:space="preserve"> (preferably)</w:t>
      </w:r>
    </w:p>
    <w:p w:rsidR="00367E4A" w:rsidRPr="007B4BA9" w:rsidRDefault="00367E4A" w:rsidP="00367E4A">
      <w:pPr>
        <w:jc w:val="both"/>
        <w:rPr>
          <w:sz w:val="24"/>
          <w:szCs w:val="24"/>
        </w:rPr>
      </w:pPr>
      <w:r w:rsidRPr="007B4BA9">
        <w:rPr>
          <w:sz w:val="24"/>
          <w:szCs w:val="24"/>
        </w:rPr>
        <w:t xml:space="preserve">Pencil sharpener </w:t>
      </w:r>
    </w:p>
    <w:p w:rsidR="00367E4A" w:rsidRPr="007B4BA9" w:rsidRDefault="00367E4A" w:rsidP="00367E4A">
      <w:pPr>
        <w:jc w:val="both"/>
        <w:rPr>
          <w:sz w:val="24"/>
          <w:szCs w:val="24"/>
        </w:rPr>
      </w:pPr>
      <w:r w:rsidRPr="007B4BA9">
        <w:rPr>
          <w:sz w:val="24"/>
          <w:szCs w:val="24"/>
        </w:rPr>
        <w:t xml:space="preserve">Rubber </w:t>
      </w:r>
    </w:p>
    <w:p w:rsidR="005544B1" w:rsidRPr="007B4BA9" w:rsidRDefault="00367E4A" w:rsidP="00367E4A">
      <w:pPr>
        <w:jc w:val="both"/>
        <w:rPr>
          <w:sz w:val="24"/>
          <w:szCs w:val="24"/>
        </w:rPr>
      </w:pPr>
      <w:r w:rsidRPr="007B4BA9">
        <w:rPr>
          <w:sz w:val="24"/>
          <w:szCs w:val="24"/>
        </w:rPr>
        <w:t xml:space="preserve">Felt tip pens </w:t>
      </w:r>
    </w:p>
    <w:p w:rsidR="00367E4A" w:rsidRPr="007B4BA9" w:rsidRDefault="00367E4A" w:rsidP="00367E4A">
      <w:pPr>
        <w:jc w:val="both"/>
        <w:rPr>
          <w:sz w:val="24"/>
          <w:szCs w:val="24"/>
        </w:rPr>
      </w:pPr>
      <w:r w:rsidRPr="007B4BA9">
        <w:rPr>
          <w:sz w:val="24"/>
          <w:szCs w:val="24"/>
        </w:rPr>
        <w:t>30cm ruler</w:t>
      </w:r>
    </w:p>
    <w:p w:rsidR="00A1616F" w:rsidRPr="007B4BA9" w:rsidRDefault="00A1616F" w:rsidP="00A1616F">
      <w:pPr>
        <w:jc w:val="both"/>
        <w:rPr>
          <w:sz w:val="24"/>
          <w:szCs w:val="24"/>
        </w:rPr>
      </w:pPr>
      <w:bookmarkStart w:id="0" w:name="_GoBack"/>
      <w:bookmarkEnd w:id="0"/>
      <w:r w:rsidRPr="007B4BA9">
        <w:rPr>
          <w:sz w:val="24"/>
          <w:szCs w:val="24"/>
        </w:rPr>
        <w:t xml:space="preserve">We would also appreciate if </w:t>
      </w:r>
      <w:r>
        <w:rPr>
          <w:sz w:val="24"/>
          <w:szCs w:val="24"/>
        </w:rPr>
        <w:t xml:space="preserve">all </w:t>
      </w:r>
      <w:r w:rsidRPr="007B4BA9">
        <w:rPr>
          <w:sz w:val="24"/>
          <w:szCs w:val="24"/>
        </w:rPr>
        <w:t xml:space="preserve">children could be provided with a box of Tissues and a </w:t>
      </w:r>
      <w:proofErr w:type="spellStart"/>
      <w:r w:rsidRPr="007B4BA9">
        <w:rPr>
          <w:sz w:val="24"/>
          <w:szCs w:val="24"/>
        </w:rPr>
        <w:t>pkt</w:t>
      </w:r>
      <w:proofErr w:type="spellEnd"/>
      <w:r w:rsidRPr="007B4BA9">
        <w:rPr>
          <w:sz w:val="24"/>
          <w:szCs w:val="24"/>
        </w:rPr>
        <w:t xml:space="preserve"> of wet wipes, for hygiene reasons. </w:t>
      </w:r>
    </w:p>
    <w:p w:rsidR="00CA6B6F" w:rsidRPr="007B4BA9" w:rsidRDefault="00CA6B6F" w:rsidP="00367E4A">
      <w:pPr>
        <w:jc w:val="both"/>
        <w:rPr>
          <w:sz w:val="24"/>
          <w:szCs w:val="24"/>
        </w:rPr>
      </w:pPr>
    </w:p>
    <w:p w:rsidR="00166CD0" w:rsidRPr="007B4BA9" w:rsidRDefault="00166CD0" w:rsidP="00367E4A">
      <w:pPr>
        <w:jc w:val="both"/>
        <w:rPr>
          <w:b/>
          <w:sz w:val="24"/>
          <w:szCs w:val="24"/>
          <w:u w:val="single"/>
        </w:rPr>
      </w:pPr>
      <w:r w:rsidRPr="007B4BA9">
        <w:rPr>
          <w:b/>
          <w:sz w:val="24"/>
          <w:szCs w:val="24"/>
          <w:u w:val="single"/>
        </w:rPr>
        <w:t>P4-7</w:t>
      </w:r>
      <w:r w:rsidR="00A1616F">
        <w:rPr>
          <w:b/>
          <w:sz w:val="24"/>
          <w:szCs w:val="24"/>
          <w:u w:val="single"/>
        </w:rPr>
        <w:t xml:space="preserve"> – as above plus</w:t>
      </w:r>
    </w:p>
    <w:p w:rsidR="00367E4A" w:rsidRPr="007B4BA9" w:rsidRDefault="00367E4A" w:rsidP="00367E4A">
      <w:pPr>
        <w:jc w:val="both"/>
        <w:rPr>
          <w:sz w:val="24"/>
          <w:szCs w:val="24"/>
        </w:rPr>
      </w:pPr>
      <w:r w:rsidRPr="007B4BA9">
        <w:rPr>
          <w:sz w:val="24"/>
          <w:szCs w:val="24"/>
        </w:rPr>
        <w:t>A</w:t>
      </w:r>
      <w:proofErr w:type="gramStart"/>
      <w:r w:rsidRPr="007B4BA9">
        <w:rPr>
          <w:sz w:val="24"/>
          <w:szCs w:val="24"/>
        </w:rPr>
        <w:t>4  2</w:t>
      </w:r>
      <w:proofErr w:type="gramEnd"/>
      <w:r w:rsidRPr="007B4BA9">
        <w:rPr>
          <w:sz w:val="24"/>
          <w:szCs w:val="24"/>
        </w:rPr>
        <w:t xml:space="preserve"> ring binder</w:t>
      </w:r>
      <w:r w:rsidR="00FB5AB0">
        <w:rPr>
          <w:sz w:val="24"/>
          <w:szCs w:val="24"/>
        </w:rPr>
        <w:t xml:space="preserve"> </w:t>
      </w:r>
      <w:r w:rsidR="005544B1" w:rsidRPr="007B4BA9">
        <w:rPr>
          <w:sz w:val="24"/>
          <w:szCs w:val="24"/>
        </w:rPr>
        <w:t xml:space="preserve"> </w:t>
      </w:r>
      <w:r w:rsidR="00FB5AB0">
        <w:rPr>
          <w:sz w:val="24"/>
          <w:szCs w:val="24"/>
        </w:rPr>
        <w:t>(</w:t>
      </w:r>
      <w:r w:rsidR="005544B1" w:rsidRPr="007B4BA9">
        <w:rPr>
          <w:sz w:val="24"/>
          <w:szCs w:val="24"/>
        </w:rPr>
        <w:t>lever arch</w:t>
      </w:r>
      <w:r w:rsidR="00FB5AB0">
        <w:rPr>
          <w:sz w:val="24"/>
          <w:szCs w:val="24"/>
        </w:rPr>
        <w:t xml:space="preserve"> for P6 and P7 only</w:t>
      </w:r>
      <w:r w:rsidR="005544B1" w:rsidRPr="007B4BA9">
        <w:rPr>
          <w:sz w:val="24"/>
          <w:szCs w:val="24"/>
        </w:rPr>
        <w:t>)</w:t>
      </w:r>
      <w:r w:rsidRPr="007B4BA9">
        <w:rPr>
          <w:sz w:val="24"/>
          <w:szCs w:val="24"/>
        </w:rPr>
        <w:t xml:space="preserve"> </w:t>
      </w:r>
      <w:r w:rsidR="00166CD0" w:rsidRPr="007B4BA9">
        <w:rPr>
          <w:sz w:val="24"/>
          <w:szCs w:val="24"/>
        </w:rPr>
        <w:t xml:space="preserve"> and file block</w:t>
      </w:r>
    </w:p>
    <w:p w:rsidR="00367E4A" w:rsidRPr="007B4BA9" w:rsidRDefault="00367E4A" w:rsidP="00367E4A">
      <w:pPr>
        <w:jc w:val="both"/>
        <w:rPr>
          <w:sz w:val="24"/>
          <w:szCs w:val="24"/>
        </w:rPr>
      </w:pPr>
      <w:r w:rsidRPr="007B4BA9">
        <w:rPr>
          <w:sz w:val="24"/>
          <w:szCs w:val="24"/>
        </w:rPr>
        <w:t>Dividers</w:t>
      </w:r>
    </w:p>
    <w:p w:rsidR="00367E4A" w:rsidRPr="007B4BA9" w:rsidRDefault="00367E4A" w:rsidP="00367E4A">
      <w:pPr>
        <w:jc w:val="both"/>
        <w:rPr>
          <w:sz w:val="24"/>
          <w:szCs w:val="24"/>
        </w:rPr>
      </w:pPr>
    </w:p>
    <w:sectPr w:rsidR="00367E4A" w:rsidRPr="007B4B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83" w:rsidRDefault="00922783" w:rsidP="00367E4A">
      <w:pPr>
        <w:spacing w:after="0" w:line="240" w:lineRule="auto"/>
      </w:pPr>
      <w:r>
        <w:separator/>
      </w:r>
    </w:p>
  </w:endnote>
  <w:endnote w:type="continuationSeparator" w:id="0">
    <w:p w:rsidR="00922783" w:rsidRDefault="00922783" w:rsidP="0036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83" w:rsidRDefault="00922783" w:rsidP="00367E4A">
      <w:pPr>
        <w:spacing w:after="0" w:line="240" w:lineRule="auto"/>
      </w:pPr>
      <w:r>
        <w:separator/>
      </w:r>
    </w:p>
  </w:footnote>
  <w:footnote w:type="continuationSeparator" w:id="0">
    <w:p w:rsidR="00922783" w:rsidRDefault="00922783" w:rsidP="0036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4A" w:rsidRDefault="00367E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4A"/>
    <w:rsid w:val="00166CD0"/>
    <w:rsid w:val="001755C5"/>
    <w:rsid w:val="00367E4A"/>
    <w:rsid w:val="005544B1"/>
    <w:rsid w:val="00556929"/>
    <w:rsid w:val="007B4BA9"/>
    <w:rsid w:val="00922783"/>
    <w:rsid w:val="00A1616F"/>
    <w:rsid w:val="00CA6B6F"/>
    <w:rsid w:val="00E31459"/>
    <w:rsid w:val="00FB5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B2FA"/>
  <w15:chartTrackingRefBased/>
  <w15:docId w15:val="{A8525FBC-375C-48C7-BBA4-6ADD966A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E4A"/>
  </w:style>
  <w:style w:type="paragraph" w:styleId="Footer">
    <w:name w:val="footer"/>
    <w:basedOn w:val="Normal"/>
    <w:link w:val="FooterChar"/>
    <w:uiPriority w:val="99"/>
    <w:unhideWhenUsed/>
    <w:rsid w:val="00367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E4A"/>
  </w:style>
  <w:style w:type="paragraph" w:styleId="BalloonText">
    <w:name w:val="Balloon Text"/>
    <w:basedOn w:val="Normal"/>
    <w:link w:val="BalloonTextChar"/>
    <w:uiPriority w:val="99"/>
    <w:semiHidden/>
    <w:unhideWhenUsed/>
    <w:rsid w:val="00A16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0914A-DBA3-4BFE-88D4-BB875392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E17DDFEE</Template>
  <TotalTime>26</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mcclung</dc:creator>
  <cp:keywords/>
  <dc:description/>
  <cp:lastModifiedBy>K WRIGHT</cp:lastModifiedBy>
  <cp:revision>9</cp:revision>
  <cp:lastPrinted>2020-05-18T09:07:00Z</cp:lastPrinted>
  <dcterms:created xsi:type="dcterms:W3CDTF">2020-05-18T08:40:00Z</dcterms:created>
  <dcterms:modified xsi:type="dcterms:W3CDTF">2020-05-18T11:51:00Z</dcterms:modified>
</cp:coreProperties>
</file>